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Michael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Automatic sale pursuant to a 10b5-1 Trading Plan adopted by the Reporting Person on October 14,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Winston King,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George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4996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2026-06-02T19:27:11Z</dcterms:created>
  <dcterms:modified xsi:type="dcterms:W3CDTF">2026-06-02T19:27:11Z</dcterms:modified>
</cp:coreProperties>
</file>