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0001496152</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8"/>
              </w:rPr>
              <w:t>Guidewire Software,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001-35394</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970 Park P</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San Mateo</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94403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650-357-9100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David F. Peterson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Accounting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246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29210.78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83256364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16"/>
        </w:trPr>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 -</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N/A (acquired as</w:t>
            </w:r>
          </w:p>
        </w:tc>
      </w:tr>
      <w:tr>
        <w:trPr>
          <w:trHeight w:val="29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246</w:t>
            </w:r>
          </w:p>
        </w:tc>
        <w:tc>
          <w:tcPr>
            <w:tcW w:w="2600" w:type="dxa"/>
            <w:vAlign w:val="bottom"/>
            <w:gridSpan w:val="2"/>
          </w:tcPr>
          <w:p>
            <w:pPr>
              <w:jc w:val="right"/>
              <w:ind w:right="92"/>
              <w:spacing w:after="0" w:line="294" w:lineRule="exact"/>
              <w:rPr>
                <w:sz w:val="20"/>
                <w:szCs w:val="20"/>
                <w:color w:val="auto"/>
              </w:rPr>
            </w:pPr>
            <w:r>
              <w:rPr>
                <w:rFonts w:ascii="Times New Roman" w:cs="Times New Roman" w:eastAsia="Times New Roman" w:hAnsi="Times New Roman"/>
                <w:sz w:val="34"/>
                <w:szCs w:val="34"/>
                <w:color w:val="auto"/>
                <w:vertAlign w:val="superscript"/>
              </w:rPr>
              <w:t>06/15/2026</w:t>
            </w:r>
            <w:r>
              <w:rPr>
                <w:rFonts w:ascii="Times New Roman" w:cs="Times New Roman" w:eastAsia="Times New Roman" w:hAnsi="Times New Roman"/>
                <w:sz w:val="18"/>
                <w:szCs w:val="18"/>
                <w:color w:val="auto"/>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Franklin Peterson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Guidewire Software,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03/17/2026 273</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44733.19</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970 Park Pl, Suite 200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80" w:type="dxa"/>
            <w:vAlign w:val="bottom"/>
          </w:tcPr>
          <w:p>
            <w:pPr>
              <w:spacing w:after="0"/>
              <w:rPr>
                <w:sz w:val="24"/>
                <w:szCs w:val="24"/>
                <w:color w:val="auto"/>
              </w:rPr>
            </w:pP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06/16/2026</w:t>
            </w: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By: Winston King, Attorney-in-Fact for David F. Peterson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2026-06-16T18:58:23Z</dcterms:created>
  <dcterms:modified xsi:type="dcterms:W3CDTF">2026-06-16T18:58:23Z</dcterms:modified>
</cp:coreProperties>
</file>